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8E" w:rsidRDefault="007E078E" w:rsidP="007E078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8E" w:rsidRDefault="007E078E" w:rsidP="007E0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078E" w:rsidRPr="00892B71" w:rsidRDefault="007E078E" w:rsidP="007E0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462">
        <w:rPr>
          <w:rFonts w:ascii="Times New Roman" w:hAnsi="Times New Roman"/>
          <w:sz w:val="24"/>
          <w:szCs w:val="24"/>
        </w:rPr>
        <w:t>АДМИНИСТРАЦИЯ  ШАЛОБОЛИНСКОГО СЕЛЬСОВЕТА</w:t>
      </w: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462">
        <w:rPr>
          <w:rFonts w:ascii="Times New Roman" w:hAnsi="Times New Roman"/>
          <w:sz w:val="24"/>
          <w:szCs w:val="24"/>
        </w:rPr>
        <w:t>КУРАГИНСКОГО  РАЙОНА</w:t>
      </w: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462">
        <w:rPr>
          <w:rFonts w:ascii="Times New Roman" w:hAnsi="Times New Roman"/>
          <w:sz w:val="24"/>
          <w:szCs w:val="24"/>
        </w:rPr>
        <w:t>КРАСНОЯРСКОГО КРАЯ</w:t>
      </w: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462">
        <w:rPr>
          <w:rFonts w:ascii="Times New Roman" w:hAnsi="Times New Roman"/>
          <w:sz w:val="24"/>
          <w:szCs w:val="24"/>
        </w:rPr>
        <w:t>ПОСТАНОВЛЕНИЕ</w:t>
      </w:r>
    </w:p>
    <w:p w:rsidR="007E078E" w:rsidRPr="00D77462" w:rsidRDefault="007E078E" w:rsidP="007E0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78E" w:rsidRPr="00D77462" w:rsidRDefault="008E009E" w:rsidP="007E07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</w:t>
      </w:r>
      <w:r w:rsidR="007E078E" w:rsidRPr="008E009E">
        <w:rPr>
          <w:rFonts w:ascii="Times New Roman" w:hAnsi="Times New Roman"/>
          <w:sz w:val="28"/>
          <w:szCs w:val="28"/>
        </w:rPr>
        <w:t xml:space="preserve">2021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E078E" w:rsidRPr="008E009E">
        <w:rPr>
          <w:rFonts w:ascii="Times New Roman" w:hAnsi="Times New Roman"/>
          <w:sz w:val="28"/>
          <w:szCs w:val="28"/>
        </w:rPr>
        <w:t xml:space="preserve">      с.  Шалоболино</w:t>
      </w:r>
      <w:r w:rsidR="007E078E" w:rsidRPr="00D77462">
        <w:rPr>
          <w:rFonts w:ascii="Times New Roman" w:hAnsi="Times New Roman"/>
          <w:sz w:val="24"/>
          <w:szCs w:val="24"/>
        </w:rPr>
        <w:t xml:space="preserve">                             </w:t>
      </w:r>
      <w:r w:rsidR="007E078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№ 4-п</w:t>
      </w:r>
    </w:p>
    <w:p w:rsidR="007E078E" w:rsidRPr="00D77462" w:rsidRDefault="007E078E" w:rsidP="007E078E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proofErr w:type="gramStart"/>
      <w:r w:rsidRPr="007E078E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и обследованию помещения </w:t>
      </w: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в целях признания его жилым помещением, жилого </w:t>
      </w: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7E078E">
        <w:rPr>
          <w:rFonts w:ascii="Times New Roman" w:eastAsia="Times New Roman" w:hAnsi="Times New Roman" w:cs="Times New Roman"/>
          <w:sz w:val="28"/>
          <w:szCs w:val="28"/>
        </w:rPr>
        <w:t>пригодным</w:t>
      </w:r>
      <w:proofErr w:type="gramEnd"/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(непригодным) для </w:t>
      </w: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проживания граждан, а также многоквартирного </w:t>
      </w: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дома в целях признания его аварийным и подлежащим </w:t>
      </w:r>
    </w:p>
    <w:p w:rsidR="00632BDC" w:rsidRPr="007E078E" w:rsidRDefault="00912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>сносу или реконструкции</w:t>
      </w:r>
    </w:p>
    <w:p w:rsidR="00632BDC" w:rsidRPr="007E078E" w:rsidRDefault="00632BDC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BDC" w:rsidRPr="007E078E" w:rsidRDefault="0091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</w:t>
      </w:r>
      <w:hyperlink r:id="rId5">
        <w:r w:rsidRPr="007E07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7E07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7E07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</w:t>
      </w:r>
      <w:proofErr w:type="gramEnd"/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8E" w:rsidRPr="007E078E">
        <w:rPr>
          <w:rFonts w:ascii="Times New Roman" w:eastAsia="Times New Roman" w:hAnsi="Times New Roman" w:cs="Times New Roman"/>
          <w:sz w:val="28"/>
          <w:szCs w:val="28"/>
        </w:rPr>
        <w:t>Шалоболинского сельсовета</w:t>
      </w: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07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32BDC" w:rsidRPr="007E078E" w:rsidRDefault="00632BDC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BDC" w:rsidRPr="007E078E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E078E" w:rsidRPr="007E0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78E">
        <w:rPr>
          <w:rFonts w:ascii="Times New Roman" w:eastAsia="Times New Roman" w:hAnsi="Times New Roman" w:cs="Times New Roman"/>
          <w:sz w:val="28"/>
          <w:szCs w:val="28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632BDC" w:rsidRPr="007E078E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7E078E" w:rsidRPr="007E078E" w:rsidRDefault="007E078E" w:rsidP="007E078E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78E">
        <w:rPr>
          <w:rFonts w:ascii="Times New Roman" w:eastAsia="Times New Roman" w:hAnsi="Times New Roman" w:cs="Times New Roman"/>
          <w:sz w:val="28"/>
          <w:szCs w:val="28"/>
        </w:rPr>
        <w:t xml:space="preserve">         3.   </w:t>
      </w:r>
      <w:r w:rsidR="00912F0F" w:rsidRPr="007E078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7E078E">
        <w:rPr>
          <w:rFonts w:ascii="Times New Roman" w:eastAsia="Times New Roman" w:hAnsi="Times New Roman" w:cs="Times New Roman"/>
          <w:sz w:val="28"/>
          <w:szCs w:val="28"/>
        </w:rPr>
        <w:t>от 17.04.2019 № 8-п «</w:t>
      </w:r>
      <w:r w:rsidRPr="007E078E">
        <w:rPr>
          <w:rFonts w:ascii="Times New Roman" w:hAnsi="Times New Roman" w:cs="Times New Roman"/>
          <w:sz w:val="28"/>
          <w:szCs w:val="28"/>
        </w:rPr>
        <w:t xml:space="preserve">Об утверждении Положения о  межведомственной комиссии по оценке и обследованию помещения в целях признания  его жилым помещением, жилого помещения пригодным </w:t>
      </w:r>
      <w:proofErr w:type="gramStart"/>
      <w:r w:rsidRPr="007E07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078E">
        <w:rPr>
          <w:rFonts w:ascii="Times New Roman" w:hAnsi="Times New Roman" w:cs="Times New Roman"/>
          <w:sz w:val="28"/>
          <w:szCs w:val="28"/>
        </w:rPr>
        <w:t xml:space="preserve">непригодным) для проживания граждан, а также  многоквартирного дома в целях признания его аварийным и подлежащим сносу или реконструкции и  Порядка признания садового дома жилым домом и жилого дома садовым домом», постановление  от 05.11.2020 </w:t>
      </w:r>
      <w:r w:rsidRPr="007E078E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proofErr w:type="gramStart"/>
      <w:r w:rsidRPr="007E078E">
        <w:rPr>
          <w:rFonts w:ascii="Times New Roman" w:hAnsi="Times New Roman" w:cs="Times New Roman"/>
          <w:sz w:val="28"/>
          <w:szCs w:val="28"/>
        </w:rPr>
        <w:t>33-п «О внесении изменений в постановление от 17.04.2019 № 8-п «Об утверждении Положения о  межведомственной комиссии по оценке и обследованию помещения в целях признания  его жилым помещением, жилого помещения пригодным (непригодным) для проживания граждан, а также  многоквартирного дома в целях признания его аварийным и подлежащим сносу или реконструкции и  Порядка признания садового дома жилым домом и жилого дома садовым домом»»</w:t>
      </w:r>
      <w:proofErr w:type="gramEnd"/>
    </w:p>
    <w:p w:rsidR="007E078E" w:rsidRPr="007E078E" w:rsidRDefault="007E078E" w:rsidP="007E07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78E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7E0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7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C577E" w:rsidRPr="009C577E" w:rsidRDefault="007E078E" w:rsidP="009C577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E078E">
        <w:t xml:space="preserve">     5.  </w:t>
      </w:r>
      <w:r w:rsidR="009C577E" w:rsidRPr="009C577E">
        <w:rPr>
          <w:rFonts w:ascii="Times New Roman" w:hAnsi="Times New Roman" w:cs="Times New Roman"/>
          <w:sz w:val="28"/>
          <w:szCs w:val="28"/>
        </w:rPr>
        <w:t>Опубликовать постановление в газете «Сельские вести» и разместить на официальном сайте Администрации Шалоболинского сельсовета в сети Интернет</w:t>
      </w:r>
      <w:r w:rsidR="009C5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77E" w:rsidRPr="009C577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C577E" w:rsidRPr="009C577E">
        <w:rPr>
          <w:rFonts w:ascii="Times New Roman" w:hAnsi="Times New Roman" w:cs="Times New Roman"/>
          <w:sz w:val="28"/>
          <w:szCs w:val="28"/>
        </w:rPr>
        <w:t>Шалоболино.рф</w:t>
      </w:r>
      <w:proofErr w:type="spellEnd"/>
      <w:r w:rsidR="009C577E" w:rsidRPr="009C577E">
        <w:rPr>
          <w:rFonts w:ascii="Times New Roman" w:hAnsi="Times New Roman" w:cs="Times New Roman"/>
          <w:sz w:val="28"/>
          <w:szCs w:val="28"/>
        </w:rPr>
        <w:t>.)</w:t>
      </w:r>
    </w:p>
    <w:p w:rsidR="007E078E" w:rsidRPr="007E078E" w:rsidRDefault="007E078E" w:rsidP="009C577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78E">
        <w:rPr>
          <w:rFonts w:ascii="Times New Roman" w:hAnsi="Times New Roman" w:cs="Times New Roman"/>
          <w:sz w:val="28"/>
          <w:szCs w:val="28"/>
        </w:rPr>
        <w:t xml:space="preserve">     6. Постановление вступает в силу со дня его официального опубликования (обнародования).</w:t>
      </w:r>
    </w:p>
    <w:p w:rsidR="007E078E" w:rsidRPr="007E078E" w:rsidRDefault="007E078E" w:rsidP="007E078E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78E" w:rsidRPr="007E078E" w:rsidRDefault="007E078E" w:rsidP="007E0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78E" w:rsidRPr="007E078E" w:rsidRDefault="007E078E" w:rsidP="007E0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078E" w:rsidRPr="007E078E" w:rsidSect="00F05ED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7E078E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7E078E">
        <w:rPr>
          <w:rFonts w:ascii="Times New Roman" w:hAnsi="Times New Roman" w:cs="Times New Roman"/>
          <w:sz w:val="28"/>
          <w:szCs w:val="28"/>
        </w:rPr>
        <w:tab/>
      </w:r>
      <w:r w:rsidRPr="007E078E">
        <w:rPr>
          <w:rFonts w:ascii="Times New Roman" w:hAnsi="Times New Roman" w:cs="Times New Roman"/>
          <w:sz w:val="28"/>
          <w:szCs w:val="28"/>
        </w:rPr>
        <w:tab/>
      </w:r>
      <w:r w:rsidRPr="007E078E">
        <w:rPr>
          <w:rFonts w:ascii="Times New Roman" w:hAnsi="Times New Roman" w:cs="Times New Roman"/>
          <w:sz w:val="28"/>
          <w:szCs w:val="28"/>
        </w:rPr>
        <w:tab/>
      </w:r>
      <w:r w:rsidRPr="007E078E">
        <w:rPr>
          <w:rFonts w:ascii="Times New Roman" w:hAnsi="Times New Roman" w:cs="Times New Roman"/>
          <w:sz w:val="28"/>
          <w:szCs w:val="28"/>
        </w:rPr>
        <w:tab/>
      </w:r>
      <w:r w:rsidRPr="007E078E">
        <w:rPr>
          <w:rFonts w:ascii="Times New Roman" w:hAnsi="Times New Roman" w:cs="Times New Roman"/>
          <w:sz w:val="28"/>
          <w:szCs w:val="28"/>
        </w:rPr>
        <w:tab/>
      </w:r>
      <w:r w:rsidRPr="007E078E">
        <w:rPr>
          <w:rFonts w:ascii="Times New Roman" w:hAnsi="Times New Roman" w:cs="Times New Roman"/>
          <w:sz w:val="28"/>
          <w:szCs w:val="28"/>
        </w:rPr>
        <w:tab/>
        <w:t xml:space="preserve"> А.С.Антошкина</w:t>
      </w:r>
    </w:p>
    <w:p w:rsidR="00632BDC" w:rsidRDefault="00912F0F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</w:t>
      </w:r>
    </w:p>
    <w:p w:rsidR="00632BDC" w:rsidRDefault="00632BD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</w:p>
    <w:p w:rsidR="00632BDC" w:rsidRDefault="00912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632BDC" w:rsidRDefault="00912F0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32BDC" w:rsidRDefault="008E009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15.02.2021 № 4-п</w:t>
      </w:r>
    </w:p>
    <w:p w:rsidR="00632BDC" w:rsidRDefault="0063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32BDC" w:rsidRDefault="0063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межведомственной комиссии по оценке и обследованию помещения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подлежащим сносу или реконструкции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Постановление от 28.01.2006 № 47). 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Межведомственная комиссия создается для оценки 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обследования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находящихся на территории </w:t>
      </w:r>
      <w:r w:rsidR="009C577E" w:rsidRPr="009C577E">
        <w:rPr>
          <w:rFonts w:ascii="Times New Roman" w:eastAsia="Times New Roman" w:hAnsi="Times New Roman" w:cs="Times New Roman"/>
          <w:sz w:val="28"/>
        </w:rPr>
        <w:t>Шалоболинского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Межведомственная комиссия создается, реорганизуется и ликвидируется Постановлением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r w:rsidRPr="009C577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Состав межведомственной комиссии утверждается Постановлением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proofErr w:type="gramStart"/>
      <w:r w:rsidR="009C577E" w:rsidRPr="009C577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 состав комиссии включаются представители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сельсовета.</w:t>
      </w:r>
      <w:r w:rsidR="009C577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Председателем комиссии назначается должностное лицо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сельсовета.</w:t>
      </w:r>
      <w:r>
        <w:rPr>
          <w:rFonts w:ascii="Times New Roman" w:eastAsia="Times New Roman" w:hAnsi="Times New Roman" w:cs="Times New Roman"/>
          <w:sz w:val="28"/>
        </w:rPr>
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</w:t>
      </w:r>
      <w:r>
        <w:rPr>
          <w:rFonts w:ascii="Times New Roman" w:eastAsia="Times New Roman" w:hAnsi="Times New Roman" w:cs="Times New Roman"/>
          <w:sz w:val="28"/>
        </w:rPr>
        <w:lastRenderedPageBreak/>
        <w:t>необходимости, в том числе в случае проведения обследования помещений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основании сводного перечня объектов (жилых помещений), находящихся в границах зоны чрезвычайной ситуации, предусмотренного пунктом 42 Постановления от 28.01.2006 № 47 -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32BDC" w:rsidRPr="00202F6A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</w:t>
      </w:r>
      <w:r w:rsidRPr="00F852E5">
        <w:rPr>
          <w:rFonts w:ascii="Times New Roman" w:eastAsia="Times New Roman" w:hAnsi="Times New Roman" w:cs="Times New Roman"/>
          <w:sz w:val="28"/>
        </w:rPr>
        <w:t>совещательного голоса и подлежит уведомлению о времени и месте заседания комиссии</w:t>
      </w:r>
      <w:r w:rsidRPr="00F852E5">
        <w:rPr>
          <w:rFonts w:ascii="Times New Roman" w:eastAsia="Times New Roman" w:hAnsi="Times New Roman" w:cs="Times New Roman"/>
          <w:i/>
          <w:sz w:val="28"/>
        </w:rPr>
        <w:t>:</w:t>
      </w:r>
    </w:p>
    <w:p w:rsidR="00632BDC" w:rsidRPr="00F852E5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852E5">
        <w:rPr>
          <w:rFonts w:ascii="Times New Roman" w:eastAsia="Times New Roman" w:hAnsi="Times New Roman" w:cs="Times New Roman"/>
          <w:sz w:val="28"/>
        </w:rPr>
        <w:tab/>
        <w:t>путем направления уведомления заказным письмом;</w:t>
      </w:r>
    </w:p>
    <w:p w:rsidR="00632BDC" w:rsidRPr="00F852E5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852E5">
        <w:rPr>
          <w:rFonts w:ascii="Times New Roman" w:eastAsia="Times New Roman" w:hAnsi="Times New Roman" w:cs="Times New Roman"/>
          <w:sz w:val="28"/>
        </w:rPr>
        <w:tab/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 </w:t>
      </w:r>
      <w:r w:rsidR="00F852E5" w:rsidRPr="00F852E5">
        <w:rPr>
          <w:rFonts w:ascii="Times New Roman" w:eastAsia="Times New Roman" w:hAnsi="Times New Roman" w:cs="Times New Roman"/>
          <w:sz w:val="28"/>
        </w:rPr>
        <w:t>Администрацией Шалоболинского сельсовета</w:t>
      </w:r>
      <w:proofErr w:type="gramStart"/>
      <w:r w:rsidR="00F852E5" w:rsidRPr="00F852E5">
        <w:rPr>
          <w:rFonts w:ascii="Times New Roman" w:eastAsia="Times New Roman" w:hAnsi="Times New Roman" w:cs="Times New Roman"/>
          <w:sz w:val="28"/>
        </w:rPr>
        <w:t xml:space="preserve"> </w:t>
      </w:r>
      <w:r w:rsidRPr="00F852E5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F852E5">
        <w:rPr>
          <w:rFonts w:ascii="Times New Roman" w:eastAsia="Times New Roman" w:hAnsi="Times New Roman" w:cs="Times New Roman"/>
          <w:sz w:val="28"/>
        </w:rPr>
        <w:t xml:space="preserve"> создавшим комиссию.</w:t>
      </w:r>
    </w:p>
    <w:p w:rsidR="00632BDC" w:rsidRPr="00F852E5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852E5">
        <w:rPr>
          <w:rFonts w:ascii="Times New Roman" w:eastAsia="Times New Roman" w:hAnsi="Times New Roman" w:cs="Times New Roman"/>
          <w:sz w:val="28"/>
        </w:rPr>
        <w:t xml:space="preserve">1.3. </w:t>
      </w:r>
      <w:proofErr w:type="gramStart"/>
      <w:r w:rsidRPr="00F852E5">
        <w:rPr>
          <w:rFonts w:ascii="Times New Roman" w:eastAsia="Times New Roman" w:hAnsi="Times New Roman" w:cs="Times New Roman"/>
          <w:sz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F852E5">
        <w:rPr>
          <w:rFonts w:ascii="Times New Roman" w:eastAsia="Times New Roman" w:hAnsi="Times New Roman" w:cs="Times New Roman"/>
          <w:sz w:val="28"/>
        </w:rPr>
        <w:t xml:space="preserve"> жилым домом и жилого дома садовым домом».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Задачи межведомственной комиссии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Основными задачами межведомственной комиссии являются: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оценка и обследование находящихся на территории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proofErr w:type="gramStart"/>
      <w:r w:rsidR="009C577E" w:rsidRPr="009C577E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инспектирующих и надзорных служб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proofErr w:type="gramStart"/>
      <w:r w:rsidR="009C577E" w:rsidRPr="009C577E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заседаниях межведомственной комиссии. 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Основные функции межведомственной комиссии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 а также иных документов, предусмотренных пунктом 42 Постановления от 28.01.2006 № 47.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4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"consultantplus://offline/ref=9D25FEC5EE070497FE6C0C0E9B20EFC80A0A428A8E2D5111513B17C670BAAF63B4DE5341BBEA0B2E594183FA76F3E8EDE8C3ADf0LAK"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.1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Положения, не требуется.</w:t>
      </w:r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юридического лица, являющегося членом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жилого помещения соответствующим (не соответствующим) установленным в Постановлении от 28.01.2006 № 47 требованиям.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Определение состава привлекаемых экспертов на заседание межведомственной комиссии.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Документы для рассмотрения межведомственной комиссией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посредством многофункционального центра предоставления государственных и муниципальных услуг.</w:t>
      </w: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Права межведомственной комиссии</w:t>
      </w:r>
    </w:p>
    <w:p w:rsidR="00632BDC" w:rsidRDefault="00912F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получать в установленном порядке от </w:t>
      </w:r>
      <w:r w:rsidR="002C1052" w:rsidRPr="002C1052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r w:rsidRPr="002C105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Организация деятельности межведомственной комиссии</w:t>
      </w:r>
    </w:p>
    <w:p w:rsidR="00632BDC" w:rsidRDefault="006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6.5 настоящего Положения.</w:t>
      </w:r>
      <w:proofErr w:type="gramEnd"/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Председатель или заместитель председателя межведомственной комиссии </w:t>
      </w:r>
      <w:r w:rsidRPr="002C1052">
        <w:rPr>
          <w:rFonts w:ascii="Times New Roman" w:eastAsia="Times New Roman" w:hAnsi="Times New Roman" w:cs="Times New Roman"/>
          <w:sz w:val="28"/>
        </w:rPr>
        <w:t xml:space="preserve">сообщает </w:t>
      </w:r>
      <w:r w:rsidR="002C1052" w:rsidRPr="002C1052">
        <w:rPr>
          <w:rFonts w:ascii="Times New Roman" w:eastAsia="Times New Roman" w:hAnsi="Times New Roman" w:cs="Times New Roman"/>
          <w:sz w:val="28"/>
        </w:rPr>
        <w:t>уведомлением</w:t>
      </w:r>
      <w:r w:rsidR="002C1052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заявлениями и при наличии документов согласно разделу 4 настоящего Положения для рассмотрения и принятия решения.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 результатам работы межведомственная комиссия принимает одно из следующих решений: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 выявлении оснований для признания помещения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проживания;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выявлении оснований для признания многоквартирного дома аварийным и подлежащим реконструкции;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выявлении оснований для признания многоквартирного дома аварийным и подлежащим сносу.</w:t>
      </w:r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6.5.1. </w:t>
      </w:r>
      <w:proofErr w:type="gramStart"/>
      <w:r>
        <w:rPr>
          <w:rFonts w:ascii="Times New Roman" w:eastAsia="Times New Roman" w:hAnsi="Times New Roman" w:cs="Times New Roman"/>
          <w:sz w:val="28"/>
        </w:rPr>
        <w:t>Два экземпляра заключения, указанного в абзаце восьмом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632BDC" w:rsidRDefault="00912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6.6.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основании полученного заключения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r w:rsidR="009C57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</w:t>
      </w:r>
      <w:r>
        <w:rPr>
          <w:rFonts w:ascii="Times New Roman" w:eastAsia="Times New Roman" w:hAnsi="Times New Roman" w:cs="Times New Roman"/>
          <w:sz w:val="28"/>
        </w:rPr>
        <w:lastRenderedPageBreak/>
        <w:t>помещением, жилого помещения пригодным (непригодным) для проживания граждан, а также многоквартирного дома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2C1052" w:rsidRPr="002C1052">
        <w:rPr>
          <w:rFonts w:ascii="Times New Roman" w:eastAsia="Times New Roman" w:hAnsi="Times New Roman" w:cs="Times New Roman"/>
          <w:sz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  <w:r w:rsidR="009C57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6.7.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Межведомственная комиссия в пятидневный срок со дня принятия решения, предусмотренного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6.6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6.10. Решение Комиссии может быть обжаловано заинтересованными лицами в судебном порядке.</w:t>
      </w: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6.11. Заседания межведомственной комиссии проводятся по мере поступления заявлений (заключений).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9E" w:rsidRDefault="008E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7. Прекращение деятельности межведомственной комиссии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Pr="009C577E">
        <w:rPr>
          <w:rFonts w:ascii="Times New Roman" w:eastAsia="Times New Roman" w:hAnsi="Times New Roman" w:cs="Times New Roman"/>
          <w:sz w:val="28"/>
        </w:rPr>
        <w:t>на основании постановления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C577E" w:rsidRPr="009C577E">
        <w:rPr>
          <w:rFonts w:ascii="Times New Roman" w:eastAsia="Times New Roman" w:hAnsi="Times New Roman" w:cs="Times New Roman"/>
          <w:sz w:val="28"/>
        </w:rPr>
        <w:t>администрации Шалоболинского сельсовета</w:t>
      </w: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912F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32BDC" w:rsidRDefault="00632BDC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9A55EE" w:rsidRDefault="009A55EE">
      <w:pPr>
        <w:rPr>
          <w:rFonts w:ascii="Times New Roman" w:eastAsia="Times New Roman" w:hAnsi="Times New Roman" w:cs="Times New Roman"/>
          <w:i/>
          <w:sz w:val="28"/>
        </w:rPr>
      </w:pPr>
    </w:p>
    <w:p w:rsidR="009A55EE" w:rsidRDefault="009A55EE">
      <w:pPr>
        <w:rPr>
          <w:rFonts w:ascii="Times New Roman" w:eastAsia="Times New Roman" w:hAnsi="Times New Roman" w:cs="Times New Roman"/>
          <w:i/>
          <w:sz w:val="28"/>
        </w:rPr>
      </w:pPr>
    </w:p>
    <w:p w:rsidR="009A55EE" w:rsidRDefault="009A55EE">
      <w:pPr>
        <w:rPr>
          <w:rFonts w:ascii="Times New Roman" w:eastAsia="Times New Roman" w:hAnsi="Times New Roman" w:cs="Times New Roman"/>
          <w:i/>
          <w:sz w:val="28"/>
        </w:rPr>
      </w:pPr>
    </w:p>
    <w:p w:rsidR="009A55EE" w:rsidRDefault="009A55EE">
      <w:pPr>
        <w:rPr>
          <w:rFonts w:ascii="Times New Roman" w:eastAsia="Times New Roman" w:hAnsi="Times New Roman" w:cs="Times New Roman"/>
          <w:i/>
          <w:sz w:val="28"/>
        </w:rPr>
      </w:pPr>
    </w:p>
    <w:p w:rsidR="009A55EE" w:rsidRDefault="009A55EE">
      <w:pPr>
        <w:rPr>
          <w:rFonts w:ascii="Times New Roman" w:eastAsia="Times New Roman" w:hAnsi="Times New Roman" w:cs="Times New Roman"/>
          <w:i/>
          <w:sz w:val="28"/>
        </w:rPr>
      </w:pPr>
    </w:p>
    <w:p w:rsidR="00E731E5" w:rsidRDefault="00E731E5">
      <w:pPr>
        <w:rPr>
          <w:rFonts w:ascii="Times New Roman" w:eastAsia="Times New Roman" w:hAnsi="Times New Roman" w:cs="Times New Roman"/>
          <w:i/>
          <w:sz w:val="28"/>
        </w:rPr>
      </w:pPr>
    </w:p>
    <w:p w:rsidR="00632BDC" w:rsidRDefault="009C577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12F0F">
        <w:rPr>
          <w:rFonts w:ascii="Times New Roman" w:eastAsia="Times New Roman" w:hAnsi="Times New Roman" w:cs="Times New Roman"/>
          <w:sz w:val="28"/>
        </w:rPr>
        <w:t>риложение № 2</w:t>
      </w:r>
    </w:p>
    <w:p w:rsidR="00632BDC" w:rsidRDefault="00912F0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632BDC" w:rsidRDefault="009A55E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15.02.2021 № 4-п</w:t>
      </w: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6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межведомственной комиссии по оценке и обследованию помещения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целях признания его жилым помещением, жилого помещения 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пригодным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(непригодным) для проживания граждан, 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 также многоквартирного дома в целях признания </w:t>
      </w:r>
    </w:p>
    <w:p w:rsidR="00632BDC" w:rsidRDefault="00912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аварийным и подлежащим сносу или реконструкции</w:t>
      </w:r>
    </w:p>
    <w:p w:rsidR="00632BDC" w:rsidRDefault="00632BDC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632BDC" w:rsidRDefault="00632BDC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Председатель межведомственной комиссии: Антошкина Алёна Сергеевна-глава Шалоболинского сельсовета 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>Заместитель председателя межведомств</w:t>
      </w:r>
      <w:r w:rsidR="00B754C5">
        <w:rPr>
          <w:rFonts w:ascii="Times New Roman" w:hAnsi="Times New Roman" w:cs="Times New Roman"/>
          <w:sz w:val="28"/>
          <w:szCs w:val="28"/>
        </w:rPr>
        <w:t xml:space="preserve">енной комиссии: Чуприянова </w:t>
      </w:r>
      <w:proofErr w:type="spellStart"/>
      <w:r w:rsidR="00B754C5">
        <w:rPr>
          <w:rFonts w:ascii="Times New Roman" w:hAnsi="Times New Roman" w:cs="Times New Roman"/>
          <w:sz w:val="28"/>
          <w:szCs w:val="28"/>
        </w:rPr>
        <w:t>Т.А-</w:t>
      </w:r>
      <w:r w:rsidRPr="00E731E5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Pr="00E731E5">
        <w:rPr>
          <w:rFonts w:ascii="Times New Roman" w:hAnsi="Times New Roman" w:cs="Times New Roman"/>
          <w:sz w:val="28"/>
          <w:szCs w:val="28"/>
        </w:rPr>
        <w:t xml:space="preserve"> Шалоболинского сельсовета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Секретарь межведомственной комиссии: Шаройко Оксана Владимировна-специалист Шалоболинского сельсовета 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комиссии: 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31E5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Pr="00E731E5">
        <w:rPr>
          <w:rFonts w:ascii="Times New Roman" w:hAnsi="Times New Roman" w:cs="Times New Roman"/>
          <w:sz w:val="28"/>
          <w:szCs w:val="28"/>
        </w:rPr>
        <w:t xml:space="preserve"> Юрий Егорович </w:t>
      </w:r>
      <w:proofErr w:type="gramStart"/>
      <w:r w:rsidRPr="00E731E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731E5">
        <w:rPr>
          <w:rFonts w:ascii="Times New Roman" w:hAnsi="Times New Roman" w:cs="Times New Roman"/>
          <w:sz w:val="28"/>
          <w:szCs w:val="28"/>
        </w:rPr>
        <w:t>епутат Шалоболинского сельского Совета депутатов;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>2. Вшивков Александр Сергееви</w:t>
      </w:r>
      <w:proofErr w:type="gramStart"/>
      <w:r w:rsidRPr="00E731E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E731E5">
        <w:rPr>
          <w:rFonts w:ascii="Times New Roman" w:hAnsi="Times New Roman" w:cs="Times New Roman"/>
          <w:sz w:val="28"/>
          <w:szCs w:val="28"/>
        </w:rPr>
        <w:t xml:space="preserve"> инженер-гидротехник МКУ «УКС» Курагинского района ( по согласованию);</w:t>
      </w:r>
    </w:p>
    <w:p w:rsidR="00E731E5" w:rsidRPr="00E731E5" w:rsidRDefault="00E731E5" w:rsidP="00E73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3. Терентьев Сергей Викторович-инженер по надзору со строительством </w:t>
      </w:r>
      <w:proofErr w:type="gramStart"/>
      <w:r w:rsidRPr="00E731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1E5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E731E5" w:rsidRPr="00E731E5" w:rsidRDefault="00E731E5" w:rsidP="00E731E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4. Махин Максим Валерьевич— </w:t>
      </w:r>
      <w:proofErr w:type="gramStart"/>
      <w:r w:rsidRPr="00E731E5">
        <w:rPr>
          <w:rFonts w:ascii="Times New Roman" w:eastAsia="Calibri" w:hAnsi="Times New Roman" w:cs="Times New Roman"/>
          <w:sz w:val="28"/>
          <w:szCs w:val="28"/>
        </w:rPr>
        <w:t>гл</w:t>
      </w:r>
      <w:proofErr w:type="gramEnd"/>
      <w:r w:rsidRPr="00E731E5">
        <w:rPr>
          <w:rFonts w:ascii="Times New Roman" w:eastAsia="Calibri" w:hAnsi="Times New Roman" w:cs="Times New Roman"/>
          <w:sz w:val="28"/>
          <w:szCs w:val="28"/>
        </w:rPr>
        <w:t>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E731E5" w:rsidRPr="00E731E5" w:rsidRDefault="00E731E5" w:rsidP="00E731E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Закурдаев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Сергей Валерьевич— </w:t>
      </w:r>
      <w:proofErr w:type="gramStart"/>
      <w:r w:rsidRPr="00E731E5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меститель начальника отдела надзорной деятельности и профилактической работе по 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Курагинскому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району УНД и ПР ГУ МЧС России по Красноярскому краю (по согласованию);</w:t>
      </w:r>
    </w:p>
    <w:p w:rsidR="00E731E5" w:rsidRPr="00E731E5" w:rsidRDefault="00E731E5" w:rsidP="00E731E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Купцова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Марина Николаевн</w:t>
      </w:r>
      <w:proofErr w:type="gramStart"/>
      <w:r w:rsidRPr="00E731E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руководитель Курагинского филиала ФГУП «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по Красноярскому краю (по согласованию);</w:t>
      </w:r>
    </w:p>
    <w:p w:rsidR="00E731E5" w:rsidRPr="00E731E5" w:rsidRDefault="00E731E5" w:rsidP="00E731E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7. 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Кохан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Юрий Александрович— </w:t>
      </w:r>
      <w:proofErr w:type="gramStart"/>
      <w:r w:rsidRPr="00E731E5">
        <w:rPr>
          <w:rFonts w:ascii="Times New Roman" w:eastAsia="Calibri" w:hAnsi="Times New Roman" w:cs="Times New Roman"/>
          <w:sz w:val="28"/>
          <w:szCs w:val="28"/>
        </w:rPr>
        <w:t>ру</w:t>
      </w:r>
      <w:proofErr w:type="gramEnd"/>
      <w:r w:rsidRPr="00E731E5">
        <w:rPr>
          <w:rFonts w:ascii="Times New Roman" w:eastAsia="Calibri" w:hAnsi="Times New Roman" w:cs="Times New Roman"/>
          <w:sz w:val="28"/>
          <w:szCs w:val="28"/>
        </w:rPr>
        <w:t>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E731E5" w:rsidRPr="00E731E5" w:rsidRDefault="00E731E5" w:rsidP="00E731E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E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731E5">
        <w:rPr>
          <w:rFonts w:ascii="Times New Roman" w:eastAsia="Calibri" w:hAnsi="Times New Roman" w:cs="Times New Roman"/>
          <w:sz w:val="28"/>
          <w:szCs w:val="28"/>
        </w:rPr>
        <w:t>Малегину</w:t>
      </w:r>
      <w:proofErr w:type="spellEnd"/>
      <w:r w:rsidRPr="00E731E5">
        <w:rPr>
          <w:rFonts w:ascii="Times New Roman" w:eastAsia="Calibri" w:hAnsi="Times New Roman" w:cs="Times New Roman"/>
          <w:sz w:val="28"/>
          <w:szCs w:val="28"/>
        </w:rPr>
        <w:t xml:space="preserve"> Татьяну Ивановну - </w:t>
      </w:r>
      <w:r w:rsidRPr="00E73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начальника территориального отдела Управления Федеральной службы по надзору в сфере защиты прав потребителей и благополучия человека по Красноярскому краю в </w:t>
      </w:r>
      <w:proofErr w:type="gramStart"/>
      <w:r w:rsidRPr="00E731E5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E73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Минусинске </w:t>
      </w:r>
      <w:r w:rsidRPr="00E731E5">
        <w:rPr>
          <w:rFonts w:ascii="Times New Roman" w:eastAsia="Calibri" w:hAnsi="Times New Roman" w:cs="Times New Roman"/>
          <w:sz w:val="28"/>
          <w:szCs w:val="28"/>
        </w:rPr>
        <w:t>(по согласованию).</w:t>
      </w:r>
    </w:p>
    <w:p w:rsidR="00E731E5" w:rsidRPr="0037596C" w:rsidRDefault="00E731E5" w:rsidP="00E731E5">
      <w:pPr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E731E5" w:rsidRPr="0037596C" w:rsidRDefault="00E731E5" w:rsidP="00E731E5">
      <w:p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32BDC" w:rsidRDefault="00632BDC" w:rsidP="00E731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32BDC" w:rsidSect="00E731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BDC"/>
    <w:rsid w:val="00202F6A"/>
    <w:rsid w:val="002C1052"/>
    <w:rsid w:val="00336C85"/>
    <w:rsid w:val="004A2AB6"/>
    <w:rsid w:val="00632550"/>
    <w:rsid w:val="00632BDC"/>
    <w:rsid w:val="0076598F"/>
    <w:rsid w:val="007E078E"/>
    <w:rsid w:val="008E009E"/>
    <w:rsid w:val="00912F0F"/>
    <w:rsid w:val="009A55EE"/>
    <w:rsid w:val="009C577E"/>
    <w:rsid w:val="00B754C5"/>
    <w:rsid w:val="00E731E5"/>
    <w:rsid w:val="00F8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E0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9C5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2021-05-13T06:28:00Z</cp:lastPrinted>
  <dcterms:created xsi:type="dcterms:W3CDTF">2021-02-10T03:11:00Z</dcterms:created>
  <dcterms:modified xsi:type="dcterms:W3CDTF">2021-05-13T06:28:00Z</dcterms:modified>
</cp:coreProperties>
</file>